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PT-GEST-24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Informe con denegación de conclusión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Modelo de informe en el que no se expresa conclusión por una limitación al alcance material y generalizada (ISAE 3000, párr. 74 a 76)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[Use este modelo cuando no pudo obtener evidencia suficiente y adecuada y los posibles efectos son materiales y generalizados. Si la limitación la impone la administración, pida que la retire; si no lo hace, deniegue o renuncie al encargo voluntario.]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I. Cuándo corresponde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Tres o más limitaciones, o una generalizada o impuesta por la administración.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No es posible superarla con otros procedimientos.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Los posibles efectos son materiales y generalizados.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Modelo de informe</w:t>
      </w:r>
    </w:p>
    <w:p>
      <w:pPr>
        <w:spacing w:after="100" w:line="264"/>
        <w:jc w:val="both"/>
      </w:pPr>
      <w:r>
        <w:rPr>
          <w:rFonts w:ascii="Arial" w:cs="Arial" w:eastAsia="Arial" w:hAnsi="Arial"/>
          <w:b/>
          <w:bCs/>
        </w:rPr>
        <w:t xml:space="preserve">INFORME DE ASEGURAMIENTO RAZONABLE INDEPENDIENTE SOBRE LA GESTIÓN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A la Asamblea de Accionistas (o Junta de Socios)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Denegación de conclusión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Fui (fuimos) contratado(s) para realizar un encargo de aseguramiento razonable sobre la gestión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[Entidad]</w:t>
      </w:r>
      <w:r>
        <w:rPr>
          <w:rFonts w:ascii="Arial" w:cs="Arial" w:eastAsia="Arial" w:hAnsi="Arial"/>
        </w:rPr>
        <w:t xml:space="preserve"> durante el año terminado 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[31 de diciembre de 20XX]</w:t>
      </w:r>
      <w:r>
        <w:rPr>
          <w:rFonts w:ascii="Arial" w:cs="Arial" w:eastAsia="Arial" w:hAnsi="Arial"/>
        </w:rPr>
        <w:t xml:space="preserve">, en cuanto a la economía, la eficiencia y la eficacia en el uso de sus recursos y en el logro de sus objetivos, y la concordancia de su informe de gestión con los estados financieros, con base en los objetivos, indicadores y metas de gestión acordados con la administración y descritos en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[nota o anexo]</w:t>
      </w:r>
      <w:r>
        <w:rPr>
          <w:rFonts w:ascii="Arial" w:cs="Arial" w:eastAsia="Arial" w:hAnsi="Arial"/>
        </w:rPr>
        <w:t xml:space="preserve">, y los requisitos de contenido del informe de gestión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[Ley 222 de 1995, arts. 46 y 47; verificar vigencia]</w:t>
      </w:r>
      <w:r>
        <w:rPr>
          <w:rFonts w:ascii="Arial" w:cs="Arial" w:eastAsia="Arial" w:hAnsi="Arial"/>
        </w:rPr>
        <w:t xml:space="preserve">. No expreso (expresamos) una conclusión sobre el objeto del encargo. Debido a la importancia del asunto descrito en la sección “Fundamento de la denegación de conclusión”, no pude (pudimos) obtener evidencia suficiente y adecuada que sirviera de base para una conclusión.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Fundamento de la denegación de conclusión</w:t>
      </w:r>
    </w:p>
    <w:p>
      <w:pPr>
        <w:spacing w:after="10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[Describa la limitación, su causa y por qué no se pudo superar.]</w:t>
      </w:r>
      <w:r>
        <w:rPr>
          <w:rFonts w:ascii="Arial" w:cs="Arial" w:eastAsia="Arial" w:hAnsi="Arial"/>
        </w:rPr>
        <w:t xml:space="preserve"> Ejemplo: La administración no me (nos) entregó los registros de producción, el presupuesto ni los datos de los indicadores acordados, a pesar de mis (nuestras) solicitudes escritas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[fechas]</w:t>
      </w:r>
      <w:r>
        <w:rPr>
          <w:rFonts w:ascii="Arial" w:cs="Arial" w:eastAsia="Arial" w:hAnsi="Arial"/>
        </w:rPr>
        <w:t xml:space="preserve">. No pude (pudimos) evaluar la economía, la eficiencia ni la eficacia con otros procedimientos.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Efectué (efectuamos) mi (nuestro) encargo conforme a la ISAE 3000 (revisada). Soy (somos) independiente(s) de la Entidad de acuerdo con los requerimientos de ética aplicables en Colombia, incluidos los de la Ley 43 de 1990 y el Código de Ética para Profesionales de la Contaduría, y he (hemos) cumplido las demás responsabilidades éticas de conformidad con esos requerimientos. La Firma aplica la Norma Internacional de Control de Calidad 1 (NICC 1).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Responsabilidad de la administración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La administración es responsable de la gestión de la Entidad, de acordar criterios adecuados, de llevar los registros que permiten medirlos y de preparar el informe de gestión.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Responsabilidad del revisor fiscal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Mi (nuestra) responsabilidad es realizar el encargo y emitir un informe. Sin embargo, por el asunto descrito, no pude (pudimos) obtener evidencia suficiente y adecuada que sirviera de base para una conclusión.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[Nombre del contador público]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Revisor Fiscal, T.P. N.º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[número]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[Designado por [Firma]</w:t>
      </w:r>
      <w:r>
        <w:rPr>
          <w:rFonts w:ascii="Arial" w:cs="Arial" w:eastAsia="Arial" w:hAnsi="Arial"/>
        </w:rPr>
        <w:t xml:space="preserve">, si aplica]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[fecha del informe]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[Dirección de la firma o del revisor fiscal]</w:t>
      </w:r>
    </w:p>
    <w:p>
      <w:pPr>
        <w:spacing w:after="60" w:line="264"/>
        <w:jc w:val="both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PT-GEST-24  ·  Informe con denegación de conclusión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con denegación de conclusión — PT-GEST-24</dc:title>
  <dc:creator>Assuran</dc:creator>
  <dc:description>Modelo de informe en el que no se expresa conclusión por una limitación al alcance material y generalizada (ISAE 3000, párr. 74 a 76)</dc:description>
  <cp:lastModifiedBy>Un-named</cp:lastModifiedBy>
  <cp:revision>1</cp:revision>
  <dcterms:created xsi:type="dcterms:W3CDTF">2026-11-03T04:01:14.816Z</dcterms:created>
  <dcterms:modified xsi:type="dcterms:W3CDTF">2026-11-03T04:01:14.817Z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