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PT-CUMP-18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Hechos posteriores y otra información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Hasta la fecha del informe (ISAE 3000, párr. 61 y 62)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[Hágalo cerca de la fecha del informe. Si encuentra un hecho que cambie la conclusión, discútalo con la administración y revise el plan.]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del informe previsto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I. Hechos posteriores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Leí las actas de la asamblea, de la junta y de los comités posteriores al cierre.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Pregunté a la administración por incumplimientos, sanciones o requerimientos posteriores.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Revisé los contratos y pagos posteriores al cierre por encima de las facultades.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Verifiqué si se corrigieron los incumplimientos comunicados durante el encargo.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II. Otra información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Identifiqué la otra información que acompaña el informe (informe de gestión, otras declaraciones).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leí y la comparé con mis conclusiones y con la evidencia.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Las incongruencias o incorrecciones materiales se discutieron con la administración y se resolvieron.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III. Conclusión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Hechos o información que cambian la conclusión o que exigen un párrafo de énfasis o de otras cuestiones (ISAE 3000, párr. 73)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PT-CUMP-18  ·  Hechos posteriores y otra información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Hechos posteriores y otra información — PT-CUMP-18</dc:title>
  <dc:creator>Assuran</dc:creator>
  <dc:description>Hechos posteriores al cierre y revisión de la otra información que acompaña el informe (ISAE 3000, párr. 61 y 62)</dc:description>
  <cp:lastModifiedBy>Un-named</cp:lastModifiedBy>
  <cp:revision>1</cp:revision>
  <dcterms:created xsi:type="dcterms:W3CDTF">2026-11-03T03:55:00.836Z</dcterms:created>
  <dcterms:modified xsi:type="dcterms:W3CDTF">2026-11-03T03:55:00.837Z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